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D86159" w:rsidRDefault="00D86159" w:rsidP="00D8615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86159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însușit prin H.C.L.64/2001, atestat prin H.G.969/2002 si înscrierea in CF a imobilului "Bazin didactic de înot " situat in Municipiul Dej, str. Nicolae Titulescu nr.16 D</w:t>
      </w:r>
    </w:p>
    <w:p w:rsidR="00F969B3" w:rsidRDefault="00F969B3" w:rsidP="00D8615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E264E" w:rsidRPr="001E264E" w:rsidRDefault="001E264E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1E264E">
        <w:rPr>
          <w:rFonts w:ascii="Times New Roman" w:hAnsi="Times New Roman" w:cs="Times New Roman"/>
          <w:sz w:val="26"/>
          <w:szCs w:val="26"/>
        </w:rPr>
        <w:t>lit.</w:t>
      </w:r>
      <w:r w:rsidR="00D86159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D86159">
        <w:rPr>
          <w:rFonts w:ascii="Times New Roman" w:hAnsi="Times New Roman" w:cs="Times New Roman"/>
          <w:sz w:val="26"/>
          <w:szCs w:val="26"/>
        </w:rPr>
        <w:t xml:space="preserve"> și art. 196 alin.(1), </w:t>
      </w:r>
      <w:proofErr w:type="spellStart"/>
      <w:r w:rsidR="00D86159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D86159">
        <w:rPr>
          <w:rFonts w:ascii="Times New Roman" w:hAnsi="Times New Roman" w:cs="Times New Roman"/>
          <w:sz w:val="26"/>
          <w:szCs w:val="26"/>
        </w:rPr>
        <w:t xml:space="preserve">) </w:t>
      </w:r>
      <w:r w:rsidR="008D32E3">
        <w:rPr>
          <w:rFonts w:ascii="Times New Roman" w:hAnsi="Times New Roman" w:cs="Times New Roman"/>
          <w:sz w:val="26"/>
          <w:szCs w:val="26"/>
        </w:rPr>
        <w:t xml:space="preserve">, art.286 alin.(4), art.287 </w:t>
      </w:r>
      <w:proofErr w:type="spellStart"/>
      <w:r w:rsidR="008D32E3">
        <w:rPr>
          <w:rFonts w:ascii="Times New Roman" w:hAnsi="Times New Roman" w:cs="Times New Roman"/>
          <w:sz w:val="26"/>
          <w:szCs w:val="26"/>
        </w:rPr>
        <w:t>lit.b</w:t>
      </w:r>
      <w:proofErr w:type="spellEnd"/>
      <w:r w:rsidR="008D32E3"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  <w:r w:rsidRPr="001E264E">
        <w:rPr>
          <w:rFonts w:ascii="Times New Roman" w:hAnsi="Times New Roman" w:cs="Times New Roman"/>
          <w:sz w:val="26"/>
          <w:szCs w:val="26"/>
        </w:rPr>
        <w:t>din O.U.G. 57/2019 privind Codul Administrativ;</w:t>
      </w:r>
    </w:p>
    <w:p w:rsidR="001E264E" w:rsidRDefault="001E264E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Având în vedere Protocolul încheiat intre Compania Națională de Investiții C.N.I. S.A si Municipiul Dej privind predarea-primirea amplasamentului situat in Municipiul Dej, str.</w:t>
      </w:r>
      <w:r w:rsidR="00D86159">
        <w:rPr>
          <w:rFonts w:ascii="Times New Roman" w:hAnsi="Times New Roman" w:cs="Times New Roman"/>
          <w:sz w:val="26"/>
          <w:szCs w:val="26"/>
        </w:rPr>
        <w:t xml:space="preserve"> </w:t>
      </w:r>
      <w:r w:rsidRPr="001E264E">
        <w:rPr>
          <w:rFonts w:ascii="Times New Roman" w:hAnsi="Times New Roman" w:cs="Times New Roman"/>
          <w:sz w:val="26"/>
          <w:szCs w:val="26"/>
        </w:rPr>
        <w:t xml:space="preserve">Nicolae </w:t>
      </w:r>
      <w:r w:rsidR="00D86159">
        <w:rPr>
          <w:rFonts w:ascii="Times New Roman" w:hAnsi="Times New Roman" w:cs="Times New Roman"/>
          <w:sz w:val="26"/>
          <w:szCs w:val="26"/>
        </w:rPr>
        <w:t>Titulescu</w:t>
      </w:r>
      <w:r w:rsidRPr="001E264E">
        <w:rPr>
          <w:rFonts w:ascii="Times New Roman" w:hAnsi="Times New Roman" w:cs="Times New Roman"/>
          <w:sz w:val="26"/>
          <w:szCs w:val="26"/>
        </w:rPr>
        <w:t xml:space="preserve"> nr.</w:t>
      </w:r>
      <w:r w:rsidR="00D86159">
        <w:rPr>
          <w:rFonts w:ascii="Times New Roman" w:hAnsi="Times New Roman" w:cs="Times New Roman"/>
          <w:sz w:val="26"/>
          <w:szCs w:val="26"/>
        </w:rPr>
        <w:t>16D</w:t>
      </w:r>
      <w:r w:rsidRPr="001E264E">
        <w:rPr>
          <w:rFonts w:ascii="Times New Roman" w:hAnsi="Times New Roman" w:cs="Times New Roman"/>
          <w:sz w:val="26"/>
          <w:szCs w:val="26"/>
        </w:rPr>
        <w:t>, județul Cluj, compus din "</w:t>
      </w:r>
      <w:r w:rsidR="00D86159" w:rsidRPr="00D86159">
        <w:t xml:space="preserve"> </w:t>
      </w:r>
      <w:r w:rsidR="00D86159" w:rsidRPr="00D86159">
        <w:rPr>
          <w:rFonts w:ascii="Times New Roman" w:hAnsi="Times New Roman" w:cs="Times New Roman"/>
          <w:sz w:val="26"/>
          <w:szCs w:val="26"/>
        </w:rPr>
        <w:t>Bazin didactic de înot " situat in Municipiul Dej, str. Nicolae Titulescu nr.16 D</w:t>
      </w:r>
      <w:r w:rsidRPr="001E264E">
        <w:rPr>
          <w:rFonts w:ascii="Times New Roman" w:hAnsi="Times New Roman" w:cs="Times New Roman"/>
          <w:sz w:val="26"/>
          <w:szCs w:val="26"/>
        </w:rPr>
        <w:t xml:space="preserve"> si terenul aferent construcției, in suprafață totala de </w:t>
      </w:r>
      <w:r w:rsidR="00D86159">
        <w:rPr>
          <w:rFonts w:ascii="Times New Roman" w:hAnsi="Times New Roman" w:cs="Times New Roman"/>
          <w:sz w:val="26"/>
          <w:szCs w:val="26"/>
        </w:rPr>
        <w:t xml:space="preserve">3000 </w:t>
      </w:r>
      <w:r w:rsidRPr="001E264E">
        <w:rPr>
          <w:rFonts w:ascii="Times New Roman" w:hAnsi="Times New Roman" w:cs="Times New Roman"/>
          <w:sz w:val="26"/>
          <w:szCs w:val="26"/>
        </w:rPr>
        <w:t>mp, înscris in Cf nr.60</w:t>
      </w:r>
      <w:r w:rsidR="00D86159">
        <w:rPr>
          <w:rFonts w:ascii="Times New Roman" w:hAnsi="Times New Roman" w:cs="Times New Roman"/>
          <w:sz w:val="26"/>
          <w:szCs w:val="26"/>
        </w:rPr>
        <w:t>500 Dej</w:t>
      </w:r>
      <w:r w:rsidR="00052F8D">
        <w:rPr>
          <w:rFonts w:ascii="Times New Roman" w:hAnsi="Times New Roman" w:cs="Times New Roman"/>
          <w:sz w:val="26"/>
          <w:szCs w:val="26"/>
        </w:rPr>
        <w:t>, nr. cadastral 60500.</w:t>
      </w:r>
    </w:p>
    <w:p w:rsidR="00D86159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Referatul Compartimentului Patrimoniu care propune spre aprobare Consiliului Local introducerea in Inventarul bunurilor care aparțin domeniului public  al municipiului Dej însușit prin H.C.L.64/2001, atestat prin H.G.969/2002</w:t>
      </w:r>
      <w:r w:rsidR="00D86159">
        <w:rPr>
          <w:rFonts w:ascii="Times New Roman" w:hAnsi="Times New Roman" w:cs="Times New Roman"/>
          <w:sz w:val="26"/>
          <w:szCs w:val="26"/>
        </w:rPr>
        <w:t xml:space="preserve"> si</w:t>
      </w:r>
      <w:r w:rsidRPr="001E264E">
        <w:rPr>
          <w:rFonts w:ascii="Times New Roman" w:hAnsi="Times New Roman" w:cs="Times New Roman"/>
          <w:sz w:val="26"/>
          <w:szCs w:val="26"/>
        </w:rPr>
        <w:t xml:space="preserve"> înscrierea in CF a imobilului " </w:t>
      </w:r>
      <w:r w:rsidR="00D86159" w:rsidRPr="00D86159">
        <w:rPr>
          <w:rFonts w:ascii="Times New Roman" w:hAnsi="Times New Roman" w:cs="Times New Roman"/>
          <w:sz w:val="26"/>
          <w:szCs w:val="26"/>
        </w:rPr>
        <w:t>Bazin didactic de înot " situat in Municipiul Dej, str. Nicolae Titulescu nr.16 D</w:t>
      </w:r>
      <w:r w:rsidR="00D86159">
        <w:rPr>
          <w:rFonts w:ascii="Times New Roman" w:hAnsi="Times New Roman" w:cs="Times New Roman"/>
          <w:sz w:val="26"/>
          <w:szCs w:val="26"/>
        </w:rPr>
        <w:t>.</w:t>
      </w:r>
    </w:p>
    <w:p w:rsidR="001D5C36" w:rsidRDefault="001E264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2F8D"/>
    <w:rsid w:val="00056978"/>
    <w:rsid w:val="000E70BF"/>
    <w:rsid w:val="000F323C"/>
    <w:rsid w:val="001B4EF7"/>
    <w:rsid w:val="001D5333"/>
    <w:rsid w:val="001D5C36"/>
    <w:rsid w:val="001E264E"/>
    <w:rsid w:val="002018F1"/>
    <w:rsid w:val="0032307B"/>
    <w:rsid w:val="004070F3"/>
    <w:rsid w:val="00496AF5"/>
    <w:rsid w:val="005A1BA2"/>
    <w:rsid w:val="0066255F"/>
    <w:rsid w:val="006751F6"/>
    <w:rsid w:val="00676218"/>
    <w:rsid w:val="006B174F"/>
    <w:rsid w:val="006F2367"/>
    <w:rsid w:val="007632A0"/>
    <w:rsid w:val="008127A9"/>
    <w:rsid w:val="008239BE"/>
    <w:rsid w:val="008D32E3"/>
    <w:rsid w:val="009455C3"/>
    <w:rsid w:val="009A42AC"/>
    <w:rsid w:val="00A6629A"/>
    <w:rsid w:val="00AB37E6"/>
    <w:rsid w:val="00C06A97"/>
    <w:rsid w:val="00C47310"/>
    <w:rsid w:val="00D86159"/>
    <w:rsid w:val="00E94664"/>
    <w:rsid w:val="00F45800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2020-07-01T09:30:00Z</dcterms:created>
  <dcterms:modified xsi:type="dcterms:W3CDTF">2020-07-01T10:26:00Z</dcterms:modified>
</cp:coreProperties>
</file>